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6" w:rsidRDefault="006E0CC6"/>
    <w:p w:rsidR="006E0CC6" w:rsidRDefault="006E0CC6"/>
    <w:p w:rsidR="006E0CC6" w:rsidRPr="00932549" w:rsidRDefault="006E0CC6">
      <w:pPr>
        <w:rPr>
          <w:rFonts w:ascii="Arial Narrow" w:hAnsi="Arial Narrow"/>
          <w:b/>
          <w:lang w:val="sr-Latn-CS"/>
        </w:rPr>
      </w:pPr>
      <w:r w:rsidRPr="00932549">
        <w:rPr>
          <w:rFonts w:ascii="Arial Narrow" w:hAnsi="Arial Narrow"/>
          <w:b/>
          <w:lang w:val="sr-Latn-CS"/>
        </w:rPr>
        <w:t xml:space="preserve">Saopstenje: </w:t>
      </w:r>
      <w:r w:rsidR="00D92379">
        <w:rPr>
          <w:rFonts w:ascii="Arial Narrow" w:hAnsi="Arial Narrow"/>
          <w:b/>
          <w:lang w:val="sr-Latn-CS"/>
        </w:rPr>
        <w:t>Posjeta Centru za djecu i mlade „</w:t>
      </w:r>
      <w:r w:rsidR="006309D0">
        <w:rPr>
          <w:rFonts w:ascii="Arial Narrow" w:hAnsi="Arial Narrow"/>
          <w:b/>
          <w:lang w:val="sr-Latn-CS"/>
        </w:rPr>
        <w:t>Ljubovic</w:t>
      </w:r>
      <w:r w:rsidR="00D92379">
        <w:rPr>
          <w:rFonts w:ascii="Arial Narrow" w:hAnsi="Arial Narrow"/>
          <w:b/>
          <w:lang w:val="sr-Latn-CS"/>
        </w:rPr>
        <w:t xml:space="preserve">“ </w:t>
      </w:r>
    </w:p>
    <w:p w:rsidR="00EA4A6D" w:rsidRPr="00932549" w:rsidRDefault="00D92379">
      <w:pPr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 xml:space="preserve">1. </w:t>
      </w:r>
      <w:r w:rsidR="00EA4A6D" w:rsidRPr="00932549">
        <w:rPr>
          <w:rFonts w:ascii="Arial Narrow" w:hAnsi="Arial Narrow"/>
          <w:b/>
          <w:lang w:val="sr-Latn-CS"/>
        </w:rPr>
        <w:t>j</w:t>
      </w:r>
      <w:r>
        <w:rPr>
          <w:rFonts w:ascii="Arial Narrow" w:hAnsi="Arial Narrow"/>
          <w:b/>
          <w:lang w:val="sr-Latn-CS"/>
        </w:rPr>
        <w:t>ul</w:t>
      </w:r>
      <w:r w:rsidR="00EA4A6D" w:rsidRPr="00932549">
        <w:rPr>
          <w:rFonts w:ascii="Arial Narrow" w:hAnsi="Arial Narrow"/>
          <w:b/>
          <w:lang w:val="sr-Latn-CS"/>
        </w:rPr>
        <w:t xml:space="preserve"> 2010. godine </w:t>
      </w:r>
    </w:p>
    <w:p w:rsidR="006309D0" w:rsidRDefault="006309D0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Z</w:t>
      </w:r>
      <w:r w:rsidR="00223D82">
        <w:rPr>
          <w:rFonts w:ascii="Arial Narrow" w:hAnsi="Arial Narrow"/>
          <w:lang w:val="sr-Latn-CS"/>
        </w:rPr>
        <w:t>amjeni</w:t>
      </w:r>
      <w:r>
        <w:rPr>
          <w:rFonts w:ascii="Arial Narrow" w:hAnsi="Arial Narrow"/>
          <w:lang w:val="sr-Latn-CS"/>
        </w:rPr>
        <w:t xml:space="preserve">ca Zastitnika Nevenka Stankovic i savjetnica Milica Kovacevic </w:t>
      </w:r>
      <w:r w:rsidR="00223D82">
        <w:rPr>
          <w:rFonts w:ascii="Arial Narrow" w:hAnsi="Arial Narrow"/>
          <w:lang w:val="sr-Latn-CS"/>
        </w:rPr>
        <w:t>p</w:t>
      </w:r>
      <w:r>
        <w:rPr>
          <w:rFonts w:ascii="Arial Narrow" w:hAnsi="Arial Narrow"/>
          <w:lang w:val="sr-Latn-CS"/>
        </w:rPr>
        <w:t>osjetile su, 1. jula 2010. godine, Centar za djecu i mlade „Ljubovic“ , u Podgorici. Tom prilikom</w:t>
      </w:r>
      <w:r w:rsidR="00D012D3">
        <w:rPr>
          <w:rFonts w:ascii="Arial Narrow" w:hAnsi="Arial Narrow"/>
          <w:lang w:val="sr-Latn-CS"/>
        </w:rPr>
        <w:t>,</w:t>
      </w:r>
      <w:r>
        <w:rPr>
          <w:rFonts w:ascii="Arial Narrow" w:hAnsi="Arial Narrow"/>
          <w:lang w:val="sr-Latn-CS"/>
        </w:rPr>
        <w:t xml:space="preserve"> razgovarale su sa direktorom Centra Draganom Pajovicem i Novkom Glomazic, specijalnim pedagogom i pomocnicom direktora. Gospodin Pajovic je istakao da je u toku rekonstrukcija cjelokupnog objekta i da se grade novi objekti za smjestaj sticenika, koji ce pruziti optimalne uslove za rad i smjestaj ove grupe djece.</w:t>
      </w:r>
    </w:p>
    <w:p w:rsidR="00E23474" w:rsidRDefault="006309D0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Trenutno u Centru boravi 30 sticenika, kojima su izrecene kri</w:t>
      </w:r>
      <w:r w:rsidR="00E23474">
        <w:rPr>
          <w:rFonts w:ascii="Arial Narrow" w:hAnsi="Arial Narrow"/>
          <w:lang w:val="sr-Latn-CS"/>
        </w:rPr>
        <w:t>vicne sankcije, a u prihvatnoj stanici Centra tokom godine boravi oko 110 djece (djeca koja su zatecena u skitnji, djeca prosjaci i djeca strani drzavljani koji su ilegalno usli u Crnu Goru).</w:t>
      </w:r>
    </w:p>
    <w:p w:rsidR="00223D82" w:rsidRDefault="00E23474" w:rsidP="00C86B75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U okviru ovog Centra</w:t>
      </w:r>
      <w:r w:rsidR="00D012D3">
        <w:rPr>
          <w:rFonts w:ascii="Arial Narrow" w:hAnsi="Arial Narrow"/>
          <w:lang w:val="sr-Latn-CS"/>
        </w:rPr>
        <w:t>,</w:t>
      </w:r>
      <w:r>
        <w:rPr>
          <w:rFonts w:ascii="Arial Narrow" w:hAnsi="Arial Narrow"/>
          <w:lang w:val="sr-Latn-CS"/>
        </w:rPr>
        <w:t xml:space="preserve"> vec dvije godine</w:t>
      </w:r>
      <w:r w:rsidR="00D012D3">
        <w:rPr>
          <w:rFonts w:ascii="Arial Narrow" w:hAnsi="Arial Narrow"/>
          <w:lang w:val="sr-Latn-CS"/>
        </w:rPr>
        <w:t>,</w:t>
      </w:r>
      <w:r>
        <w:rPr>
          <w:rFonts w:ascii="Arial Narrow" w:hAnsi="Arial Narrow"/>
          <w:lang w:val="sr-Latn-CS"/>
        </w:rPr>
        <w:t xml:space="preserve"> postoji Dnevni centar za rad sa djecom koja ispoljavaju poremecaje u ponas</w:t>
      </w:r>
      <w:r w:rsidR="00D012D3">
        <w:rPr>
          <w:rFonts w:ascii="Arial Narrow" w:hAnsi="Arial Narrow"/>
          <w:lang w:val="sr-Latn-CS"/>
        </w:rPr>
        <w:t>anju ili su u sukobu sa zakonom.  Medjutim,</w:t>
      </w:r>
      <w:r>
        <w:rPr>
          <w:rFonts w:ascii="Arial Narrow" w:hAnsi="Arial Narrow"/>
          <w:lang w:val="sr-Latn-CS"/>
        </w:rPr>
        <w:t xml:space="preserve"> ovaj Dnevni centar do sada nije imao korisnika, b</w:t>
      </w:r>
      <w:r w:rsidR="00D012D3">
        <w:rPr>
          <w:rFonts w:ascii="Arial Narrow" w:hAnsi="Arial Narrow"/>
          <w:lang w:val="sr-Latn-CS"/>
        </w:rPr>
        <w:t>udući da nadlezni organi</w:t>
      </w:r>
      <w:r>
        <w:rPr>
          <w:rFonts w:ascii="Arial Narrow" w:hAnsi="Arial Narrow"/>
          <w:lang w:val="sr-Latn-CS"/>
        </w:rPr>
        <w:t xml:space="preserve"> nijesu izricali mjeru upucivanja djece u Dnevni centar.</w:t>
      </w:r>
      <w:r w:rsidR="006309D0">
        <w:rPr>
          <w:rFonts w:ascii="Arial Narrow" w:hAnsi="Arial Narrow"/>
          <w:lang w:val="sr-Latn-CS"/>
        </w:rPr>
        <w:t xml:space="preserve">  </w:t>
      </w:r>
    </w:p>
    <w:sectPr w:rsidR="00223D82" w:rsidSect="004B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0CC6"/>
    <w:rsid w:val="001D154E"/>
    <w:rsid w:val="002120A1"/>
    <w:rsid w:val="00223D82"/>
    <w:rsid w:val="002A3F97"/>
    <w:rsid w:val="002A688E"/>
    <w:rsid w:val="003D7C94"/>
    <w:rsid w:val="0042660C"/>
    <w:rsid w:val="0048618A"/>
    <w:rsid w:val="004B50FC"/>
    <w:rsid w:val="006309D0"/>
    <w:rsid w:val="00640063"/>
    <w:rsid w:val="006E0CC6"/>
    <w:rsid w:val="0079689B"/>
    <w:rsid w:val="00932549"/>
    <w:rsid w:val="009B5BC2"/>
    <w:rsid w:val="00B300C7"/>
    <w:rsid w:val="00B655EB"/>
    <w:rsid w:val="00C86B75"/>
    <w:rsid w:val="00D012D3"/>
    <w:rsid w:val="00D92379"/>
    <w:rsid w:val="00E23474"/>
    <w:rsid w:val="00E8543B"/>
    <w:rsid w:val="00EA4A6D"/>
    <w:rsid w:val="00ED73B0"/>
    <w:rsid w:val="00F5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</dc:creator>
  <cp:keywords/>
  <dc:description/>
  <cp:lastModifiedBy>nerma</cp:lastModifiedBy>
  <cp:revision>4</cp:revision>
  <dcterms:created xsi:type="dcterms:W3CDTF">2010-07-06T12:17:00Z</dcterms:created>
  <dcterms:modified xsi:type="dcterms:W3CDTF">2010-07-06T12:40:00Z</dcterms:modified>
</cp:coreProperties>
</file>